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78A" w:rsidRPr="009F678A" w:rsidRDefault="009F678A" w:rsidP="009F678A">
      <w:pPr>
        <w:spacing w:after="0" w:line="240" w:lineRule="auto"/>
        <w:jc w:val="right"/>
        <w:rPr>
          <w:rFonts w:ascii="Times New Roman" w:eastAsiaTheme="minorHAnsi" w:hAnsi="Times New Roman"/>
          <w:b/>
          <w:sz w:val="24"/>
          <w:szCs w:val="24"/>
        </w:rPr>
      </w:pPr>
      <w:r w:rsidRPr="009F678A">
        <w:rPr>
          <w:rFonts w:ascii="Times New Roman" w:eastAsiaTheme="minorHAnsi" w:hAnsi="Times New Roman"/>
          <w:b/>
          <w:sz w:val="24"/>
          <w:szCs w:val="24"/>
        </w:rPr>
        <w:t xml:space="preserve">Приложение №1 </w:t>
      </w:r>
    </w:p>
    <w:p w:rsidR="009F678A" w:rsidRPr="009F678A" w:rsidRDefault="009F678A" w:rsidP="009F678A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9F678A">
        <w:rPr>
          <w:rFonts w:ascii="Times New Roman" w:eastAsiaTheme="majorEastAsia" w:hAnsi="Times New Roman"/>
          <w:b/>
          <w:iCs/>
          <w:color w:val="404040" w:themeColor="text1" w:themeTint="BF"/>
          <w:sz w:val="24"/>
          <w:szCs w:val="24"/>
        </w:rPr>
        <w:t>к спецификации № 1 к договору №____________ от ______2015г.</w:t>
      </w:r>
    </w:p>
    <w:p w:rsidR="009F678A" w:rsidRDefault="009F678A" w:rsidP="001C327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D80C0F" w:rsidRPr="002D4FBB" w:rsidRDefault="00D80C0F" w:rsidP="001C327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>ТЕХНИЧЕСКОЕ ЗАДАНИЕ</w:t>
      </w:r>
    </w:p>
    <w:p w:rsidR="00FB552C" w:rsidRPr="002D4FBB" w:rsidRDefault="00FB552C" w:rsidP="001C3272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2F7ED3" w:rsidRPr="002D4FBB" w:rsidRDefault="002F7ED3" w:rsidP="001C327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2E1743" w:rsidRPr="002D4FBB">
        <w:rPr>
          <w:rFonts w:ascii="Times New Roman" w:hAnsi="Times New Roman"/>
          <w:sz w:val="24"/>
          <w:szCs w:val="24"/>
          <w:lang w:eastAsia="ar-SA"/>
        </w:rPr>
        <w:t>моющих сре</w:t>
      </w:r>
      <w:proofErr w:type="gramStart"/>
      <w:r w:rsidR="002E1743" w:rsidRPr="002D4FBB">
        <w:rPr>
          <w:rFonts w:ascii="Times New Roman" w:hAnsi="Times New Roman"/>
          <w:sz w:val="24"/>
          <w:szCs w:val="24"/>
          <w:lang w:eastAsia="ar-SA"/>
        </w:rPr>
        <w:t>дств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</w:t>
      </w:r>
      <w:proofErr w:type="gramEnd"/>
      <w:r w:rsidRPr="002D4FBB">
        <w:rPr>
          <w:rFonts w:ascii="Times New Roman" w:hAnsi="Times New Roman"/>
          <w:sz w:val="24"/>
          <w:szCs w:val="24"/>
          <w:lang w:eastAsia="ar-SA"/>
        </w:rPr>
        <w:t>я нужд ООО «</w:t>
      </w:r>
      <w:proofErr w:type="spellStart"/>
      <w:r w:rsidRPr="002D4FBB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Pr="002D4FBB">
        <w:rPr>
          <w:rFonts w:ascii="Times New Roman" w:hAnsi="Times New Roman"/>
          <w:sz w:val="24"/>
          <w:szCs w:val="24"/>
          <w:lang w:eastAsia="ar-SA"/>
        </w:rPr>
        <w:t>»</w:t>
      </w:r>
    </w:p>
    <w:p w:rsidR="009B2D8D" w:rsidRDefault="009B2D8D" w:rsidP="001C3272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F678A" w:rsidRPr="009F678A" w:rsidRDefault="009F678A" w:rsidP="009F678A">
      <w:pPr>
        <w:spacing w:after="0"/>
        <w:rPr>
          <w:rFonts w:ascii="Times New Roman" w:eastAsiaTheme="minorHAnsi" w:hAnsi="Times New Roman"/>
          <w:b/>
          <w:sz w:val="24"/>
          <w:szCs w:val="24"/>
        </w:rPr>
      </w:pPr>
      <w:r w:rsidRPr="009F678A">
        <w:rPr>
          <w:rFonts w:ascii="Times New Roman" w:eastAsiaTheme="minorHAnsi" w:hAnsi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78"/>
        <w:gridCol w:w="3504"/>
        <w:gridCol w:w="1023"/>
        <w:gridCol w:w="864"/>
        <w:gridCol w:w="9072"/>
      </w:tblGrid>
      <w:tr w:rsidR="009B2D8D" w:rsidRPr="002D4FBB" w:rsidTr="000D596D">
        <w:trPr>
          <w:trHeight w:val="801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2D4FBB" w:rsidRDefault="009B2D8D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2D4FBB" w:rsidRDefault="009B2D8D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2D4FBB" w:rsidRDefault="009B2D8D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2D4FBB" w:rsidRDefault="009B2D8D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9B2D8D" w:rsidRPr="002D4FBB" w:rsidRDefault="009B2D8D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Белизна</w:t>
            </w:r>
            <w:r w:rsidR="00D24E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эквивалент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24E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500 мл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флакон.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6C25E5">
              <w:rPr>
                <w:rFonts w:ascii="Times New Roman" w:hAnsi="Times New Roman"/>
                <w:sz w:val="24"/>
                <w:szCs w:val="24"/>
              </w:rPr>
              <w:t xml:space="preserve">идкое отбеливающее и дезинфицирующее средство, предназначенное для отбеливания изделий из хлопчатобумажных и льняных тканей, для удаления пятен и дезинфекции эмалированной, фарфоровой, фаянсовой посуды, облицовочной плитки, пластика, мусорных ведер, </w:t>
            </w:r>
            <w:proofErr w:type="spellStart"/>
            <w:r w:rsidRPr="006C25E5">
              <w:rPr>
                <w:rFonts w:ascii="Times New Roman" w:hAnsi="Times New Roman"/>
                <w:sz w:val="24"/>
                <w:szCs w:val="24"/>
              </w:rPr>
              <w:t>сантехники</w:t>
            </w:r>
            <w:proofErr w:type="gramStart"/>
            <w:r w:rsidRPr="006C25E5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паковка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 п</w:t>
            </w:r>
            <w:r w:rsidRPr="006C25E5">
              <w:rPr>
                <w:rFonts w:ascii="Times New Roman" w:hAnsi="Times New Roman"/>
                <w:sz w:val="24"/>
                <w:szCs w:val="24"/>
              </w:rPr>
              <w:t>олимерные бутылки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навинчивающимися колпачками. Объем не менее 500 мл.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Гель для душа.  Объем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500 мл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флакон.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5B0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5B07B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Объем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 мл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Жидкое мыло – гель д/тела и волос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TorkPremium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Hair&amp;Body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». Объем 475 мл.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B0C">
              <w:rPr>
                <w:rFonts w:ascii="Times New Roman" w:hAnsi="Times New Roman"/>
                <w:sz w:val="24"/>
                <w:szCs w:val="24"/>
              </w:rPr>
              <w:t>Универсальное жидкое мыло-шампунь для тела и волос с мягкой формулой. Одноразовый картри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ж. Объем 475</w:t>
            </w:r>
            <w:r>
              <w:rPr>
                <w:rFonts w:ascii="Times New Roman" w:hAnsi="Times New Roman"/>
                <w:sz w:val="24"/>
                <w:szCs w:val="24"/>
              </w:rPr>
              <w:t>-480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 xml:space="preserve"> мл.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Жидкое мыло во флаконах с дозатором с дозатором "Весна"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или эквивалент, объем  не менее</w:t>
            </w:r>
            <w:r w:rsidR="008227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280 мл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Жидкое мыло во флаконах с дозатором "Весна"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эквивалент, объем 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280 мл 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Мыло жидкое TORK для рук, 0,5л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-0,6л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8227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Premium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про-во SWEDEN 421601 «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Tork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» жидкое мыло-крем для рук Мини S2</w:t>
            </w:r>
            <w:r w:rsidR="008227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0,5л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-0,6 л.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Мыло жидкое «Прогресс»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эквивалент</w:t>
            </w:r>
            <w:r w:rsidR="004A6F44">
              <w:rPr>
                <w:rFonts w:ascii="Times New Roman" w:hAnsi="Times New Roman"/>
                <w:color w:val="000000"/>
                <w:sz w:val="24"/>
                <w:szCs w:val="24"/>
              </w:rPr>
              <w:t>, в канистрах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 л, для пола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DC3B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« Прогресс»</w:t>
            </w:r>
            <w:r w:rsidR="004A6F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или эквивалент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канистрах не менее</w:t>
            </w:r>
            <w:r w:rsidR="00DC3B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 л, для пола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Мыло жидкое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к"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Чародейка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" или эквивалент, 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пластмассовой канистре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5литров. 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Мыло туалетное,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90-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100г.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5B07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B07B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541">
              <w:rPr>
                <w:rFonts w:ascii="Times New Roman" w:hAnsi="Times New Roman"/>
                <w:sz w:val="24"/>
                <w:szCs w:val="24"/>
              </w:rPr>
              <w:t>ГОСТ 28546-2002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028C5">
              <w:rPr>
                <w:rFonts w:ascii="Times New Roman" w:hAnsi="Times New Roman"/>
                <w:sz w:val="24"/>
                <w:szCs w:val="24"/>
              </w:rPr>
              <w:t>Не токсично. Предназначено для мытья рук и тела с целью придания гигиенического эффекта в качестве средства, как для основной, так и специальной очистки.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90-100 г.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Мыло хозяйственное, 200г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-250г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5541">
              <w:rPr>
                <w:rFonts w:ascii="Times New Roman" w:hAnsi="Times New Roman"/>
                <w:sz w:val="24"/>
                <w:szCs w:val="24"/>
              </w:rPr>
              <w:t>ГОСТ 30266-95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15541">
              <w:rPr>
                <w:rFonts w:ascii="Times New Roman" w:hAnsi="Times New Roman"/>
                <w:sz w:val="24"/>
                <w:szCs w:val="24"/>
              </w:rPr>
              <w:t xml:space="preserve"> Натуральное хозяйственное мыло изготовлено из высококачественного сырья с добавлением глицерина. Обладает высокой моющей способностью, пышной пеной</w:t>
            </w:r>
            <w:r>
              <w:rPr>
                <w:rFonts w:ascii="Times New Roman" w:hAnsi="Times New Roman"/>
                <w:sz w:val="24"/>
                <w:szCs w:val="24"/>
              </w:rPr>
              <w:t>. 200 г -250г.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Полироль «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ПРОНТО»</w:t>
            </w:r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,а</w:t>
            </w:r>
            <w:proofErr w:type="gram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эрозоль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250мл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-300мл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ЧС для мебели полироль «Пронто», аэрозоль,250мл-300 мл.</w:t>
            </w:r>
            <w:r>
              <w:t xml:space="preserve"> П</w:t>
            </w:r>
            <w:r w:rsidRPr="00857AAA">
              <w:rPr>
                <w:rFonts w:ascii="Times New Roman" w:hAnsi="Times New Roman"/>
                <w:sz w:val="24"/>
                <w:szCs w:val="24"/>
              </w:rPr>
              <w:t>рименяются для самых различных поверхностей мебели, включая дерево, пластик, панели телевизоров, вид</w:t>
            </w:r>
            <w:proofErr w:type="gramStart"/>
            <w:r w:rsidRPr="00857AAA">
              <w:rPr>
                <w:rFonts w:ascii="Times New Roman" w:hAnsi="Times New Roman"/>
                <w:sz w:val="24"/>
                <w:szCs w:val="24"/>
              </w:rPr>
              <w:t>ео и ау</w:t>
            </w:r>
            <w:proofErr w:type="gramEnd"/>
            <w:r w:rsidRPr="00857AAA">
              <w:rPr>
                <w:rFonts w:ascii="Times New Roman" w:hAnsi="Times New Roman"/>
                <w:sz w:val="24"/>
                <w:szCs w:val="24"/>
              </w:rPr>
              <w:t>дио - аппаратуры, стеклянные, мраморные, керамические и эмалированные поверхности и т.д.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Порошок стиральный Лотос"</w:t>
            </w:r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,«</w:t>
            </w:r>
            <w:proofErr w:type="spellStart"/>
            <w:proofErr w:type="gram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Зифа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»,"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Эколь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". Картонная упаковка,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450 гр.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E25009" w:rsidRDefault="002938B7" w:rsidP="006318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</w:t>
            </w:r>
            <w:r w:rsidRPr="00A51CF2">
              <w:rPr>
                <w:rFonts w:ascii="Times New Roman" w:hAnsi="Times New Roman"/>
                <w:sz w:val="24"/>
                <w:szCs w:val="24"/>
              </w:rPr>
              <w:t>25644-96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51CF2">
              <w:rPr>
                <w:rFonts w:ascii="Times New Roman" w:hAnsi="Times New Roman"/>
                <w:sz w:val="24"/>
                <w:szCs w:val="24"/>
              </w:rPr>
              <w:t>ипоаллергенны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A51CF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A51CF2">
              <w:rPr>
                <w:rFonts w:ascii="Times New Roman" w:hAnsi="Times New Roman"/>
                <w:sz w:val="24"/>
                <w:szCs w:val="24"/>
              </w:rPr>
              <w:t>безопасны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proofErr w:type="gramEnd"/>
            <w:r w:rsidRPr="00A51CF2">
              <w:rPr>
                <w:rFonts w:ascii="Times New Roman" w:hAnsi="Times New Roman"/>
                <w:sz w:val="24"/>
                <w:szCs w:val="24"/>
              </w:rPr>
              <w:t xml:space="preserve"> для здоровья,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ется</w:t>
            </w:r>
            <w:r w:rsidRPr="00A51CF2">
              <w:rPr>
                <w:rFonts w:ascii="Times New Roman" w:hAnsi="Times New Roman"/>
                <w:sz w:val="24"/>
                <w:szCs w:val="24"/>
              </w:rPr>
              <w:t xml:space="preserve"> практически для всех типов тканей, кроме шерсти и шёлка. Допускается использование и для ручной стирки, и для стирки в стиральных машинках всех типов</w:t>
            </w:r>
            <w:proofErr w:type="gramStart"/>
            <w:r w:rsidRPr="00A51CF2">
              <w:rPr>
                <w:rFonts w:ascii="Times New Roman" w:hAnsi="Times New Roman"/>
                <w:sz w:val="24"/>
                <w:szCs w:val="24"/>
              </w:rPr>
              <w:t>.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"</w:t>
            </w:r>
            <w:proofErr w:type="gramEnd"/>
            <w:r w:rsidRPr="00920B0C">
              <w:rPr>
                <w:rFonts w:ascii="Times New Roman" w:hAnsi="Times New Roman"/>
                <w:sz w:val="24"/>
                <w:szCs w:val="24"/>
              </w:rPr>
              <w:t>Лотос",«</w:t>
            </w:r>
            <w:proofErr w:type="spellStart"/>
            <w:r w:rsidRPr="00920B0C">
              <w:rPr>
                <w:rFonts w:ascii="Times New Roman" w:hAnsi="Times New Roman"/>
                <w:sz w:val="24"/>
                <w:szCs w:val="24"/>
              </w:rPr>
              <w:t>Зифа</w:t>
            </w:r>
            <w:proofErr w:type="spellEnd"/>
            <w:r w:rsidRPr="00920B0C">
              <w:rPr>
                <w:rFonts w:ascii="Times New Roman" w:hAnsi="Times New Roman"/>
                <w:sz w:val="24"/>
                <w:szCs w:val="24"/>
              </w:rPr>
              <w:t>»,"</w:t>
            </w:r>
            <w:proofErr w:type="spellStart"/>
            <w:r w:rsidRPr="00920B0C">
              <w:rPr>
                <w:rFonts w:ascii="Times New Roman" w:hAnsi="Times New Roman"/>
                <w:sz w:val="24"/>
                <w:szCs w:val="24"/>
              </w:rPr>
              <w:t>Эколь</w:t>
            </w:r>
            <w:proofErr w:type="spellEnd"/>
            <w:r w:rsidRPr="00920B0C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. К</w:t>
            </w:r>
            <w:r w:rsidRPr="001A7B47">
              <w:rPr>
                <w:rFonts w:ascii="Times New Roman" w:hAnsi="Times New Roman"/>
                <w:sz w:val="24"/>
                <w:szCs w:val="24"/>
              </w:rPr>
              <w:t xml:space="preserve">артонная </w:t>
            </w:r>
            <w:proofErr w:type="spellStart"/>
            <w:r w:rsidRPr="001A7B47">
              <w:rPr>
                <w:rFonts w:ascii="Times New Roman" w:hAnsi="Times New Roman"/>
                <w:sz w:val="24"/>
                <w:szCs w:val="24"/>
              </w:rPr>
              <w:t>упаков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A7B47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1A7B4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менее</w:t>
            </w:r>
            <w:r w:rsidRPr="001A7B47">
              <w:rPr>
                <w:rFonts w:ascii="Times New Roman" w:hAnsi="Times New Roman"/>
                <w:sz w:val="24"/>
                <w:szCs w:val="24"/>
              </w:rPr>
              <w:t xml:space="preserve"> 450 г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A84E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Сода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кальценированная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A84E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600 </w:t>
            </w:r>
            <w:proofErr w:type="spellStart"/>
            <w:r w:rsidR="00A84E08"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A84E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7B47">
              <w:rPr>
                <w:rFonts w:ascii="Times New Roman" w:hAnsi="Times New Roman"/>
                <w:sz w:val="24"/>
                <w:szCs w:val="24"/>
              </w:rPr>
              <w:t>ГОСТ 5100-85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 xml:space="preserve">В бумажных пачках </w:t>
            </w:r>
            <w:r w:rsidR="00A84E08">
              <w:rPr>
                <w:rFonts w:ascii="Times New Roman" w:hAnsi="Times New Roman"/>
                <w:sz w:val="24"/>
                <w:szCs w:val="24"/>
              </w:rPr>
              <w:t>не менее по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4E08">
              <w:rPr>
                <w:rFonts w:ascii="Times New Roman" w:hAnsi="Times New Roman"/>
                <w:color w:val="000000"/>
                <w:sz w:val="24"/>
                <w:szCs w:val="24"/>
              </w:rPr>
              <w:t>600 гр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Универсальное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водосмягчающее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моющее, чистящее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жироудаляющее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средство.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Сода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пищевая</w:t>
            </w:r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500гр.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ГОСТ 2156-76. </w:t>
            </w:r>
            <w:r w:rsidRPr="00DD41A9">
              <w:rPr>
                <w:rFonts w:ascii="Times New Roman" w:hAnsi="Times New Roman"/>
                <w:sz w:val="24"/>
                <w:szCs w:val="24"/>
              </w:rPr>
              <w:t xml:space="preserve">Сода пищевая (натрий двууглекислый, бикарбонат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натрия, гидрокарбонат натрия) в 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 xml:space="preserve">бумажных пачках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500гр.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Соль для посудомоечной машины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CalgonitFinish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Картонная упаковка,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1,5 кг.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1B7">
              <w:rPr>
                <w:rFonts w:ascii="Times New Roman" w:hAnsi="Times New Roman"/>
                <w:sz w:val="24"/>
                <w:szCs w:val="24"/>
              </w:rPr>
              <w:t xml:space="preserve">Соль для посудомоечных машин </w:t>
            </w:r>
            <w:proofErr w:type="spellStart"/>
            <w:r w:rsidRPr="007C61B7">
              <w:rPr>
                <w:rFonts w:ascii="Times New Roman" w:hAnsi="Times New Roman"/>
                <w:sz w:val="24"/>
                <w:szCs w:val="24"/>
              </w:rPr>
              <w:t>CalgonitFinish</w:t>
            </w:r>
            <w:proofErr w:type="spellEnd"/>
            <w:r w:rsidRPr="007C61B7">
              <w:rPr>
                <w:rFonts w:ascii="Times New Roman" w:hAnsi="Times New Roman"/>
                <w:sz w:val="24"/>
                <w:szCs w:val="24"/>
              </w:rPr>
              <w:t>, предназначен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C61B7">
              <w:rPr>
                <w:rFonts w:ascii="Times New Roman" w:hAnsi="Times New Roman"/>
                <w:sz w:val="24"/>
                <w:szCs w:val="24"/>
              </w:rPr>
              <w:t xml:space="preserve"> для уменьшения образования накипи и борьбы с уже имеющимися отложениями на рабочих частях бытовой техники. Удаляет любой налет. Состав без примесей обеспечивает оптимальное смягчение жесткой водопроводной воды, но при этом предотвращает появление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дтеков на посуде. </w:t>
            </w:r>
            <w:r w:rsidRPr="00B97AFB">
              <w:rPr>
                <w:rFonts w:ascii="Times New Roman" w:hAnsi="Times New Roman"/>
                <w:sz w:val="24"/>
                <w:szCs w:val="24"/>
              </w:rPr>
              <w:t xml:space="preserve">Картонная </w:t>
            </w:r>
            <w:proofErr w:type="spellStart"/>
            <w:r w:rsidRPr="00B97AFB">
              <w:rPr>
                <w:rFonts w:ascii="Times New Roman" w:hAnsi="Times New Roman"/>
                <w:sz w:val="24"/>
                <w:szCs w:val="24"/>
              </w:rPr>
              <w:t>упаковка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менее 1,5 кг.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Средство для мытья посуды «AOS»,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0,5л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2D84">
              <w:rPr>
                <w:rFonts w:ascii="Times New Roman" w:hAnsi="Times New Roman"/>
                <w:sz w:val="24"/>
                <w:szCs w:val="24"/>
              </w:rPr>
              <w:t>Средство для мытья посуды «AOS»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>0,5л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20B0C">
              <w:rPr>
                <w:rFonts w:ascii="Times New Roman" w:hAnsi="Times New Roman"/>
                <w:sz w:val="24"/>
                <w:szCs w:val="24"/>
              </w:rPr>
              <w:t xml:space="preserve">  </w:t>
            </w:r>
            <w:r w:rsidRPr="007C61B7">
              <w:rPr>
                <w:rFonts w:ascii="Times New Roman" w:hAnsi="Times New Roman"/>
                <w:sz w:val="24"/>
                <w:szCs w:val="24"/>
              </w:rPr>
              <w:t>Эффективно удаляет любы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загрязнения. Хорошо пенится. </w:t>
            </w:r>
            <w:r w:rsidRPr="007C61B7">
              <w:rPr>
                <w:rFonts w:ascii="Times New Roman" w:hAnsi="Times New Roman"/>
                <w:sz w:val="24"/>
                <w:szCs w:val="24"/>
              </w:rPr>
              <w:t>Не оставляет разводов на посуде. Удаляет жир даже в холодной воде.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Средство для чистки стекол. Упаковка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500мл 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B0C">
              <w:rPr>
                <w:rFonts w:ascii="Times New Roman" w:hAnsi="Times New Roman"/>
                <w:sz w:val="24"/>
                <w:szCs w:val="24"/>
              </w:rPr>
              <w:t>Жидкое чистящее средство спрей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Упаковка 500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распылителем. П</w:t>
            </w:r>
            <w:r w:rsidRPr="004C6B94">
              <w:rPr>
                <w:rFonts w:ascii="Times New Roman" w:hAnsi="Times New Roman"/>
                <w:sz w:val="24"/>
                <w:szCs w:val="24"/>
              </w:rPr>
              <w:t>редназначен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C6B94">
              <w:rPr>
                <w:rFonts w:ascii="Times New Roman" w:hAnsi="Times New Roman"/>
                <w:sz w:val="24"/>
                <w:szCs w:val="24"/>
              </w:rPr>
              <w:t xml:space="preserve"> для очистки зеркал, стекол, керамических, хромированных, пластмассовых и стальных поверхностей. Средство содержит комплекс чистящих </w:t>
            </w:r>
            <w:proofErr w:type="gramStart"/>
            <w:r w:rsidRPr="004C6B94">
              <w:rPr>
                <w:rFonts w:ascii="Times New Roman" w:hAnsi="Times New Roman"/>
                <w:sz w:val="24"/>
                <w:szCs w:val="24"/>
              </w:rPr>
              <w:t>компонентов</w:t>
            </w:r>
            <w:proofErr w:type="gramEnd"/>
            <w:r w:rsidRPr="004C6B94">
              <w:rPr>
                <w:rFonts w:ascii="Times New Roman" w:hAnsi="Times New Roman"/>
                <w:sz w:val="24"/>
                <w:szCs w:val="24"/>
              </w:rPr>
              <w:t xml:space="preserve"> действующий на заг</w:t>
            </w:r>
            <w:r>
              <w:rPr>
                <w:rFonts w:ascii="Times New Roman" w:hAnsi="Times New Roman"/>
                <w:sz w:val="24"/>
                <w:szCs w:val="24"/>
              </w:rPr>
              <w:t>рязнение сразу после нанесения.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Чистящее средство «Пемолюкс»,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 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400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5B07B4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Порошок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A293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A2931">
              <w:rPr>
                <w:rFonts w:ascii="Times New Roman" w:hAnsi="Times New Roman"/>
                <w:sz w:val="24"/>
                <w:szCs w:val="24"/>
              </w:rPr>
              <w:t>оставляется</w:t>
            </w:r>
            <w:proofErr w:type="spellEnd"/>
            <w:r w:rsidRPr="00AA2931">
              <w:rPr>
                <w:rFonts w:ascii="Times New Roman" w:hAnsi="Times New Roman"/>
                <w:sz w:val="24"/>
                <w:szCs w:val="24"/>
              </w:rPr>
              <w:t xml:space="preserve"> по 400 гр. в пластиковой упаковке.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A6309E">
              <w:rPr>
                <w:rFonts w:ascii="Times New Roman" w:hAnsi="Times New Roman"/>
                <w:sz w:val="24"/>
                <w:szCs w:val="24"/>
              </w:rPr>
              <w:t>беспечивает гигиеническую чистоту различных поверхностей, борется с неприятными запахами. Устраняет застарелые жировые пятна, известковый налет, ржавчину. Подходит для кухонной мебели, сантехники, стен.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Чистящее средство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Cif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крем</w:t>
            </w:r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бъем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250 мл.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3FB5">
              <w:rPr>
                <w:rFonts w:ascii="Times New Roman" w:hAnsi="Times New Roman"/>
                <w:sz w:val="24"/>
                <w:szCs w:val="24"/>
              </w:rPr>
              <w:t xml:space="preserve">Чистящий крем </w:t>
            </w:r>
            <w:proofErr w:type="spellStart"/>
            <w:r w:rsidRPr="00F63FB5">
              <w:rPr>
                <w:rFonts w:ascii="Times New Roman" w:hAnsi="Times New Roman"/>
                <w:sz w:val="24"/>
                <w:szCs w:val="24"/>
              </w:rPr>
              <w:t>Cif</w:t>
            </w:r>
            <w:proofErr w:type="spellEnd"/>
            <w:r w:rsidRPr="00F63FB5">
              <w:rPr>
                <w:rFonts w:ascii="Times New Roman" w:hAnsi="Times New Roman"/>
                <w:sz w:val="24"/>
                <w:szCs w:val="24"/>
              </w:rPr>
              <w:t xml:space="preserve"> предназначен для очищения любых кухонных поверхностей, включая акриловые и </w:t>
            </w:r>
            <w:proofErr w:type="spellStart"/>
            <w:r w:rsidRPr="00F63FB5">
              <w:rPr>
                <w:rFonts w:ascii="Times New Roman" w:hAnsi="Times New Roman"/>
                <w:sz w:val="24"/>
                <w:szCs w:val="24"/>
              </w:rPr>
              <w:t>стеклокерамические</w:t>
            </w:r>
            <w:proofErr w:type="gramStart"/>
            <w:r w:rsidRPr="00F63FB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бъем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—не менее 250 мл.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Чистящие средство Доместос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эквивалент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Силит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против ржавчины.</w:t>
            </w:r>
            <w:proofErr w:type="gram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Объем 1л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3BF">
              <w:rPr>
                <w:rFonts w:ascii="Times New Roman" w:hAnsi="Times New Roman"/>
                <w:sz w:val="24"/>
                <w:szCs w:val="24"/>
              </w:rPr>
              <w:t xml:space="preserve">Доместос, </w:t>
            </w:r>
            <w:proofErr w:type="spellStart"/>
            <w:r w:rsidRPr="003D73BF">
              <w:rPr>
                <w:rFonts w:ascii="Times New Roman" w:hAnsi="Times New Roman"/>
                <w:sz w:val="24"/>
                <w:szCs w:val="24"/>
              </w:rPr>
              <w:t>Силит</w:t>
            </w:r>
            <w:proofErr w:type="spellEnd"/>
            <w:r w:rsidRPr="003D73BF">
              <w:rPr>
                <w:rFonts w:ascii="Times New Roman" w:hAnsi="Times New Roman"/>
                <w:sz w:val="24"/>
                <w:szCs w:val="24"/>
              </w:rPr>
              <w:t xml:space="preserve"> против ржавчины  Объем 1л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3D73BF">
              <w:rPr>
                <w:rFonts w:ascii="Times New Roman" w:hAnsi="Times New Roman"/>
                <w:sz w:val="24"/>
                <w:szCs w:val="24"/>
              </w:rPr>
              <w:t xml:space="preserve">ффективное чистящее средство предназначено для очистки самых трудных загрязнений, в том числе и застарелых пятен. Может использоваться для удаления пятен жира, остатков пищи, известкового </w:t>
            </w:r>
            <w:r w:rsidRPr="003D73BF">
              <w:rPr>
                <w:rFonts w:ascii="Times New Roman" w:hAnsi="Times New Roman"/>
                <w:sz w:val="24"/>
                <w:szCs w:val="24"/>
              </w:rPr>
              <w:lastRenderedPageBreak/>
              <w:t>налета, ржавчины и плесени. Подходит для очистки всех видов поверхностей — плитки, кафеля, фарфора, фаянса, пластика, линолеума и других. Обеспечивает мягкое и быстрое удаление загрязнений без повреждения поверхности, подходит для эмалированных приборов.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Жидкое мыло с антибактериальным эффектом "Чистота"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эквивалент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(канистра 5л)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C09">
              <w:rPr>
                <w:rFonts w:ascii="Times New Roman" w:hAnsi="Times New Roman"/>
                <w:sz w:val="24"/>
                <w:szCs w:val="24"/>
              </w:rPr>
              <w:t xml:space="preserve">Состав: </w:t>
            </w:r>
            <w:proofErr w:type="spellStart"/>
            <w:r w:rsidRPr="00A30C09">
              <w:rPr>
                <w:rFonts w:ascii="Times New Roman" w:hAnsi="Times New Roman"/>
                <w:sz w:val="24"/>
                <w:szCs w:val="24"/>
              </w:rPr>
              <w:t>ундециленамидопропилтримониумметосульфат</w:t>
            </w:r>
            <w:proofErr w:type="spellEnd"/>
            <w:r w:rsidRPr="00A30C0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A30C09">
              <w:rPr>
                <w:rFonts w:ascii="Times New Roman" w:hAnsi="Times New Roman"/>
                <w:sz w:val="24"/>
                <w:szCs w:val="24"/>
              </w:rPr>
              <w:t>тетранил</w:t>
            </w:r>
            <w:proofErr w:type="spellEnd"/>
            <w:r w:rsidRPr="00A30C09">
              <w:rPr>
                <w:rFonts w:ascii="Times New Roman" w:hAnsi="Times New Roman"/>
                <w:sz w:val="24"/>
                <w:szCs w:val="24"/>
              </w:rPr>
              <w:t xml:space="preserve"> У) 1,5%,функциональные добавки, увлажняющие и ухаживающие за кожей компоненты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  <w:t xml:space="preserve">.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>Обладает хорошими моющими свойствами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>Защищает и увлажняет кожу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>Антимикробная активность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 xml:space="preserve">Не содержит красителей и </w:t>
            </w:r>
            <w:proofErr w:type="spellStart"/>
            <w:r w:rsidRPr="00A30C09">
              <w:rPr>
                <w:rFonts w:ascii="Times New Roman" w:hAnsi="Times New Roman"/>
                <w:sz w:val="24"/>
                <w:szCs w:val="24"/>
              </w:rPr>
              <w:t>ароматизаторов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>рН 5,07,0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C09">
              <w:rPr>
                <w:rFonts w:ascii="Times New Roman" w:hAnsi="Times New Roman"/>
                <w:sz w:val="24"/>
                <w:szCs w:val="24"/>
              </w:rPr>
              <w:t>Не раздражает кож</w:t>
            </w:r>
            <w:proofErr w:type="gramStart"/>
            <w:r w:rsidRPr="00A30C09">
              <w:rPr>
                <w:rFonts w:ascii="Times New Roman" w:hAnsi="Times New Roman"/>
                <w:sz w:val="24"/>
                <w:szCs w:val="24"/>
              </w:rPr>
              <w:t>у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gram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канистра 5л)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938B7" w:rsidRPr="002D4FBB" w:rsidTr="000D596D">
        <w:trPr>
          <w:trHeight w:val="7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6318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Жидкое стиральное средство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Dreft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800 мл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2D4FBB" w:rsidRDefault="002938B7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8B7" w:rsidRPr="00967AB1" w:rsidRDefault="002938B7" w:rsidP="006318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Гель для деликатной стирки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Dreft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"Шерсть", 800 мл.100% создан для защиты формы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цвета</w:t>
            </w:r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одежды</w:t>
            </w:r>
            <w:proofErr w:type="gram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655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6655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остав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5-15% анионные ПАВ, менее 5% неионогенные ПАВ, мыло, консерванты, ароматизирующие добавки,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бензилсалицилат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бутилфенилметилпропиональ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гексилкоричный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альдегид, </w:t>
            </w:r>
            <w:proofErr w:type="spellStart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лимонен</w:t>
            </w:r>
            <w:proofErr w:type="spellEnd"/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938B7" w:rsidRPr="0066556C" w:rsidRDefault="002938B7" w:rsidP="006318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 флаконе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менее</w:t>
            </w:r>
            <w:r w:rsidRPr="00967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800 мл средства.</w:t>
            </w:r>
          </w:p>
        </w:tc>
      </w:tr>
    </w:tbl>
    <w:p w:rsidR="00361BB6" w:rsidRPr="002D4FBB" w:rsidRDefault="00361BB6" w:rsidP="001C3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678A" w:rsidRDefault="009F678A" w:rsidP="009F678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678A" w:rsidRPr="009F678A" w:rsidRDefault="009F678A" w:rsidP="009F678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9F67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9F678A" w:rsidRPr="009F678A" w:rsidTr="008309BB">
        <w:trPr>
          <w:trHeight w:val="1264"/>
        </w:trPr>
        <w:tc>
          <w:tcPr>
            <w:tcW w:w="11165" w:type="dxa"/>
          </w:tcPr>
          <w:p w:rsidR="009F678A" w:rsidRPr="009F678A" w:rsidRDefault="009F678A" w:rsidP="009F67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  <w:p w:rsidR="009F678A" w:rsidRPr="009F678A" w:rsidRDefault="009F678A" w:rsidP="009F67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678A" w:rsidRPr="009F678A" w:rsidRDefault="009F678A" w:rsidP="009F67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9F678A" w:rsidRPr="009F678A" w:rsidRDefault="009F678A" w:rsidP="009F67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9F678A" w:rsidRPr="009F678A" w:rsidRDefault="009F678A" w:rsidP="009F67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9F678A" w:rsidRPr="009F678A" w:rsidRDefault="009F678A" w:rsidP="009F67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678A" w:rsidRPr="009F678A" w:rsidRDefault="009F678A" w:rsidP="009F67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 ______________</w:t>
            </w:r>
          </w:p>
          <w:p w:rsidR="009F678A" w:rsidRPr="009F678A" w:rsidRDefault="009F678A" w:rsidP="009F67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61BB6" w:rsidRDefault="00361BB6" w:rsidP="00BF6555">
      <w:pPr>
        <w:jc w:val="center"/>
      </w:pPr>
    </w:p>
    <w:sectPr w:rsidR="00361BB6" w:rsidSect="009F678A">
      <w:pgSz w:w="16838" w:h="11906" w:orient="landscape"/>
      <w:pgMar w:top="426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C35B7"/>
    <w:multiLevelType w:val="multilevel"/>
    <w:tmpl w:val="ED64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69C33EB"/>
    <w:multiLevelType w:val="multilevel"/>
    <w:tmpl w:val="1C68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B409B"/>
    <w:rsid w:val="000C3F42"/>
    <w:rsid w:val="000C4471"/>
    <w:rsid w:val="000D596D"/>
    <w:rsid w:val="001338CE"/>
    <w:rsid w:val="00172240"/>
    <w:rsid w:val="001932C6"/>
    <w:rsid w:val="001C2C96"/>
    <w:rsid w:val="001C3272"/>
    <w:rsid w:val="00221715"/>
    <w:rsid w:val="00273334"/>
    <w:rsid w:val="002938B7"/>
    <w:rsid w:val="002C0A6A"/>
    <w:rsid w:val="002D4FBB"/>
    <w:rsid w:val="002E1743"/>
    <w:rsid w:val="002E6F15"/>
    <w:rsid w:val="002F52AD"/>
    <w:rsid w:val="002F7ED3"/>
    <w:rsid w:val="00361BB6"/>
    <w:rsid w:val="00374DD0"/>
    <w:rsid w:val="003A3966"/>
    <w:rsid w:val="00411EE9"/>
    <w:rsid w:val="004820C0"/>
    <w:rsid w:val="004A6F44"/>
    <w:rsid w:val="00502B1B"/>
    <w:rsid w:val="005251B4"/>
    <w:rsid w:val="00555512"/>
    <w:rsid w:val="0059565C"/>
    <w:rsid w:val="005B07B4"/>
    <w:rsid w:val="005C4870"/>
    <w:rsid w:val="006515E4"/>
    <w:rsid w:val="0066556C"/>
    <w:rsid w:val="006C3745"/>
    <w:rsid w:val="006F49CC"/>
    <w:rsid w:val="007048AF"/>
    <w:rsid w:val="0074439D"/>
    <w:rsid w:val="00757EE5"/>
    <w:rsid w:val="00776F05"/>
    <w:rsid w:val="008172C8"/>
    <w:rsid w:val="008227CF"/>
    <w:rsid w:val="00852630"/>
    <w:rsid w:val="008751E9"/>
    <w:rsid w:val="00884C30"/>
    <w:rsid w:val="008919AE"/>
    <w:rsid w:val="008D1405"/>
    <w:rsid w:val="008F0CAF"/>
    <w:rsid w:val="009435E0"/>
    <w:rsid w:val="00967AB1"/>
    <w:rsid w:val="009B2D8D"/>
    <w:rsid w:val="009C6F01"/>
    <w:rsid w:val="009D7433"/>
    <w:rsid w:val="009F678A"/>
    <w:rsid w:val="00A249C8"/>
    <w:rsid w:val="00A30C09"/>
    <w:rsid w:val="00A65B58"/>
    <w:rsid w:val="00A737C6"/>
    <w:rsid w:val="00A84E08"/>
    <w:rsid w:val="00B03963"/>
    <w:rsid w:val="00B44669"/>
    <w:rsid w:val="00B64796"/>
    <w:rsid w:val="00BC3428"/>
    <w:rsid w:val="00BE5C54"/>
    <w:rsid w:val="00BF51A2"/>
    <w:rsid w:val="00BF6555"/>
    <w:rsid w:val="00BF69B4"/>
    <w:rsid w:val="00C0104B"/>
    <w:rsid w:val="00C154CC"/>
    <w:rsid w:val="00C15B25"/>
    <w:rsid w:val="00D13AF6"/>
    <w:rsid w:val="00D24EAF"/>
    <w:rsid w:val="00D80C0F"/>
    <w:rsid w:val="00D93885"/>
    <w:rsid w:val="00DA5781"/>
    <w:rsid w:val="00DB0057"/>
    <w:rsid w:val="00DC3B52"/>
    <w:rsid w:val="00E21632"/>
    <w:rsid w:val="00E25009"/>
    <w:rsid w:val="00E52995"/>
    <w:rsid w:val="00E82FA1"/>
    <w:rsid w:val="00EA469D"/>
    <w:rsid w:val="00ED770D"/>
    <w:rsid w:val="00F20923"/>
    <w:rsid w:val="00F209A1"/>
    <w:rsid w:val="00F31CC2"/>
    <w:rsid w:val="00F35576"/>
    <w:rsid w:val="00F503B6"/>
    <w:rsid w:val="00F6224E"/>
    <w:rsid w:val="00F6707C"/>
    <w:rsid w:val="00F9107C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9DC6E-0C39-4751-A795-4E368BF3E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</cp:revision>
  <cp:lastPrinted>2015-11-09T05:36:00Z</cp:lastPrinted>
  <dcterms:created xsi:type="dcterms:W3CDTF">2015-12-01T05:07:00Z</dcterms:created>
  <dcterms:modified xsi:type="dcterms:W3CDTF">2015-12-01T05:07:00Z</dcterms:modified>
</cp:coreProperties>
</file>